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E" w:rsidRPr="00EF4EEE" w:rsidRDefault="00EF4EEE" w:rsidP="00EF4EEE">
      <w:pPr>
        <w:jc w:val="right"/>
        <w:rPr>
          <w:rFonts w:ascii="Times New Roman" w:hAnsi="Times New Roman" w:cs="Times New Roman"/>
        </w:rPr>
      </w:pPr>
      <w:r w:rsidRPr="00EF4EEE">
        <w:rPr>
          <w:rFonts w:ascii="Times New Roman" w:hAnsi="Times New Roman" w:cs="Times New Roman"/>
        </w:rPr>
        <w:t xml:space="preserve">Проект </w:t>
      </w:r>
    </w:p>
    <w:p w:rsidR="00EF4EEE" w:rsidRPr="00EF4EEE" w:rsidRDefault="00EF4EEE" w:rsidP="00EF4EEE">
      <w:pPr>
        <w:ind w:firstLine="567"/>
        <w:jc w:val="right"/>
        <w:rPr>
          <w:rFonts w:ascii="Times New Roman" w:hAnsi="Times New Roman" w:cs="Times New Roman"/>
        </w:rPr>
      </w:pPr>
      <w:r w:rsidRPr="00EF4EEE">
        <w:rPr>
          <w:rFonts w:ascii="Times New Roman" w:hAnsi="Times New Roman" w:cs="Times New Roman"/>
        </w:rPr>
        <w:t>УТВЕРЖДЕНО</w:t>
      </w:r>
    </w:p>
    <w:p w:rsidR="00EF4EEE" w:rsidRPr="00EF4EEE" w:rsidRDefault="00EF4EEE" w:rsidP="00EF4EEE">
      <w:pPr>
        <w:ind w:firstLine="567"/>
        <w:jc w:val="right"/>
        <w:rPr>
          <w:rFonts w:ascii="Times New Roman" w:hAnsi="Times New Roman" w:cs="Times New Roman"/>
        </w:rPr>
      </w:pPr>
    </w:p>
    <w:p w:rsidR="00EF4EEE" w:rsidRPr="00EF4EEE" w:rsidRDefault="00EF4EEE" w:rsidP="00EF4EEE">
      <w:pPr>
        <w:jc w:val="right"/>
        <w:rPr>
          <w:rFonts w:ascii="Times New Roman" w:hAnsi="Times New Roman" w:cs="Times New Roman"/>
          <w:b/>
        </w:rPr>
      </w:pPr>
      <w:r w:rsidRPr="00EF4EEE">
        <w:rPr>
          <w:rFonts w:ascii="Times New Roman" w:hAnsi="Times New Roman" w:cs="Times New Roman"/>
          <w:b/>
        </w:rPr>
        <w:t>Председатель Организационного комитета по созданию</w:t>
      </w:r>
    </w:p>
    <w:p w:rsidR="00EF4EEE" w:rsidRPr="00EF4EEE" w:rsidRDefault="00EF4EEE" w:rsidP="00EF4EEE">
      <w:pPr>
        <w:jc w:val="right"/>
        <w:rPr>
          <w:rFonts w:ascii="Times New Roman" w:hAnsi="Times New Roman" w:cs="Times New Roman"/>
          <w:b/>
        </w:rPr>
      </w:pPr>
      <w:r w:rsidRPr="00EF4EEE">
        <w:rPr>
          <w:rFonts w:ascii="Times New Roman" w:hAnsi="Times New Roman" w:cs="Times New Roman"/>
          <w:b/>
        </w:rPr>
        <w:t>Национального объединения СРО в сфере ЖКХ</w:t>
      </w:r>
    </w:p>
    <w:p w:rsidR="00EF4EEE" w:rsidRPr="00EF4EEE" w:rsidRDefault="00EF4EEE" w:rsidP="00EF4EEE">
      <w:pPr>
        <w:jc w:val="right"/>
        <w:rPr>
          <w:rFonts w:ascii="Times New Roman" w:hAnsi="Times New Roman" w:cs="Times New Roman"/>
          <w:b/>
        </w:rPr>
      </w:pPr>
      <w:r w:rsidRPr="00EF4EEE">
        <w:rPr>
          <w:rFonts w:ascii="Times New Roman" w:hAnsi="Times New Roman" w:cs="Times New Roman"/>
          <w:b/>
        </w:rPr>
        <w:t>От «___» ____________2012 г.</w:t>
      </w:r>
    </w:p>
    <w:p w:rsidR="00EF4EEE" w:rsidRPr="00EF4EEE" w:rsidRDefault="00EF4EEE" w:rsidP="00EF4EEE">
      <w:pPr>
        <w:jc w:val="right"/>
        <w:rPr>
          <w:rFonts w:ascii="Times New Roman" w:hAnsi="Times New Roman" w:cs="Times New Roman"/>
          <w:b/>
        </w:rPr>
      </w:pPr>
    </w:p>
    <w:p w:rsidR="00EF4EEE" w:rsidRDefault="00EF4EEE" w:rsidP="00EF4EEE">
      <w:pPr>
        <w:spacing w:before="100" w:beforeAutospacing="1" w:after="100" w:afterAutospacing="1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Pr="00EF4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EF4EEE" w:rsidRDefault="00EF4EEE" w:rsidP="00EF4E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4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 КОМИССИИ 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ВНЕДРЕНИЮ НОВЫХ ТЕХНОЛОГИЙ И ИННОВАЦИЙ В ЖКХ</w:t>
      </w:r>
    </w:p>
    <w:p w:rsidR="00EF4EEE" w:rsidRDefault="00EF4EEE" w:rsidP="00EF4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EE" w:rsidRDefault="00EF4EEE" w:rsidP="00EF4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 по внедрению  новых технологий и инноваций в ЖКХ (далее Комиссия) является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действующим органом, осуществляющим координацию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Организационного комитета по созданию  национального объединения СРО в сфере ЖКХ и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государственными академиями наук, общественными объединениями, организациями науки и иными заинтересованными организациями по разработке и реализации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4" w:history="1">
        <w:r w:rsidRPr="00EF4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Комитете по созданию Национального Объединения СРО в сфере ЖКХ  и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EF4EEE" w:rsidRPr="00EF4EEE" w:rsidRDefault="00EF4EEE" w:rsidP="006F5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политики в сфере развития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технологий и инноваций в ЖКХ ,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технологического обновления экономики Российской Федерации, в том числе по вопросам: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в целях реализации возложенной на нее задачи осуществляет следующие функции:</w:t>
      </w:r>
    </w:p>
    <w:p w:rsidR="006F5EA5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рассматривает предложения по реализации единой государственной политики в сфере </w:t>
      </w:r>
      <w:r w:rsidR="006F5EA5"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технологий и инноваций в ЖКХ;</w:t>
      </w:r>
    </w:p>
    <w:p w:rsidR="006F5EA5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рассматривает предложения по корректировке приоритетных направлений развития науки, технологий в Российской Федерации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5EA5"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технологий и инноваций в ЖКХ;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анализирует мероприятия по совершенствованию системы государственного управления в области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EA5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рассматривает вопросы создания благоприятных условий для привлечения иностранных инвестиций в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ЖКХ;</w:t>
      </w:r>
    </w:p>
    <w:p w:rsidR="00EF4EEE" w:rsidRPr="00EF4EEE" w:rsidRDefault="006F5EA5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F4EEE"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анализирует ход выполнения федеральных и ведомственных целевых программ, оказывающих влияние на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ЖКХ;</w:t>
      </w:r>
    </w:p>
    <w:p w:rsidR="00EF4EEE" w:rsidRPr="00EF4EEE" w:rsidRDefault="006F5EA5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4EEE"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рассматривает вопросы подготовки и реализации долгосрочных прогнозов развития Российской Федерации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ЖКХ </w:t>
      </w:r>
      <w:r w:rsidR="00EF4EEE"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EEE" w:rsidRPr="00EF4EEE" w:rsidRDefault="006F5EA5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F4EEE"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рассматривает предложения по вопросам совершенствования нормативной правовой базы по вопросам, отнесенным к компетенции Комиссии.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имеет право: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в установленном порядке у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 информацию и материалы по вопросам, отнесенным к компетенции Комиссии;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заслушивать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самоуправления, научных организаций и предпринимательского сообщества по вопросам, отнесенным к компетенции Комиссии, и принимать соответствующие решения;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создавать рабочие группы для подготовки материалов и согласования позиций по вопросам, отнесенным к компетенции Комиссии;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привлекать в установленном порядке к работе Комиссии представителей заинтересованных федеральных органов исполнительной власти, органов исполнительной власти субъектов Российской Федерации, научных, общественных и других организаций, а также специалистов.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 Комиссии утверждается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организационного комитета  по созданию национального объединения СРО в сфере ЖКХ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Председателем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является Председатель Организационного комитета .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руководит деятельностью Комиссии и несет ответственность за выполнение возложенной на нее основной задачи.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осуществляет свою деятельность в соответствии с планом работы, который утверждается председателем Комиссии. Порядок р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Комиссии определяется ее П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Заседания Комиссии проводятся по мере необходимости, но не реже одного раза в квартал. Внеочередные заседания Комиссии проводятся по решению председателя Комиссии. Заседания Комиссии проводит председатель Комиссии или по его поручению заместитель председателя Комиссии.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 Комиссии могут приглашаться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организаций, предпринимательского сообщества, не входящие в состав Комиссии.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Заседание Комиссии считается правомочным, если в нем принимают участие более половины ее членов. Члены Комиссии участвуют в ее заседаниях без права замены.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Решения Комиссии принимаются простым большинством голосов присутствующих на заседании членов Комиссии и оформляются протоколом заседания, который подписывает председательствующий на заседании. При равенстве голосов членов Комиссии голос председательствующего на заседании является решающим.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Решения Комиссии, принятые в соответствии с ее компетенцией, являются обязательными для </w:t>
      </w:r>
      <w:r w:rsidR="000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Организационного комитета по созданию национального объединения СРО в сфере ЖКХ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EE" w:rsidRDefault="00EF4EEE" w:rsidP="00EF4EE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F4EEE" w:rsidRDefault="00EF4EEE" w:rsidP="00EF4EE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sectPr w:rsidR="00EF4EEE" w:rsidSect="00D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61D"/>
    <w:rsid w:val="000E45B5"/>
    <w:rsid w:val="00262D95"/>
    <w:rsid w:val="00544D63"/>
    <w:rsid w:val="006F5EA5"/>
    <w:rsid w:val="007A161D"/>
    <w:rsid w:val="007A5129"/>
    <w:rsid w:val="00AC6EAE"/>
    <w:rsid w:val="00C23CF5"/>
    <w:rsid w:val="00C52929"/>
    <w:rsid w:val="00DE5A6E"/>
    <w:rsid w:val="00E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E"/>
  </w:style>
  <w:style w:type="paragraph" w:styleId="1">
    <w:name w:val="heading 1"/>
    <w:basedOn w:val="a"/>
    <w:link w:val="10"/>
    <w:uiPriority w:val="9"/>
    <w:qFormat/>
    <w:rsid w:val="00EF4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4EEE"/>
    <w:rPr>
      <w:color w:val="0000FF"/>
      <w:u w:val="single"/>
    </w:rPr>
  </w:style>
  <w:style w:type="paragraph" w:customStyle="1" w:styleId="tekstob">
    <w:name w:val="tekstob"/>
    <w:basedOn w:val="a"/>
    <w:rsid w:val="00EF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EF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Росуправа</dc:creator>
  <cp:lastModifiedBy>Росуправа</cp:lastModifiedBy>
  <cp:revision>2</cp:revision>
  <dcterms:created xsi:type="dcterms:W3CDTF">2012-12-27T14:20:00Z</dcterms:created>
  <dcterms:modified xsi:type="dcterms:W3CDTF">2012-12-27T14:20:00Z</dcterms:modified>
</cp:coreProperties>
</file>